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7A" w:rsidRPr="00A4177A" w:rsidRDefault="00A4177A" w:rsidP="00A4177A">
      <w:pPr>
        <w:spacing w:after="200" w:line="276" w:lineRule="auto"/>
        <w:rPr>
          <w:rFonts w:eastAsia="Calibri"/>
          <w:b/>
          <w:sz w:val="32"/>
          <w:szCs w:val="32"/>
          <w:lang w:eastAsia="en-US"/>
        </w:rPr>
      </w:pPr>
      <w:bookmarkStart w:id="0" w:name="_GoBack"/>
      <w:bookmarkEnd w:id="0"/>
      <w:r w:rsidRPr="00A4177A">
        <w:rPr>
          <w:rFonts w:eastAsia="Calibri"/>
          <w:b/>
          <w:sz w:val="32"/>
          <w:szCs w:val="32"/>
          <w:lang w:eastAsia="en-US"/>
        </w:rPr>
        <w:t xml:space="preserve">Model </w:t>
      </w:r>
      <w:r w:rsidR="00B26F9F">
        <w:rPr>
          <w:rFonts w:eastAsia="Calibri"/>
          <w:b/>
          <w:sz w:val="32"/>
          <w:szCs w:val="32"/>
          <w:lang w:eastAsia="en-US"/>
        </w:rPr>
        <w:t>Vaststellingsovereenkomst</w:t>
      </w:r>
    </w:p>
    <w:p w:rsidR="00B26F9F" w:rsidRPr="000E27B4" w:rsidRDefault="00B26F9F" w:rsidP="00B26F9F">
      <w:pPr>
        <w:pStyle w:val="Normaalweb"/>
        <w:spacing w:before="0" w:beforeAutospacing="0" w:after="210" w:afterAutospacing="0" w:line="276" w:lineRule="auto"/>
        <w:jc w:val="both"/>
        <w:rPr>
          <w:rFonts w:ascii="Arial" w:hAnsi="Arial" w:cs="Arial"/>
          <w:color w:val="000000"/>
          <w:sz w:val="20"/>
          <w:szCs w:val="20"/>
        </w:rPr>
      </w:pPr>
    </w:p>
    <w:p w:rsidR="00B26F9F" w:rsidRPr="000E27B4" w:rsidRDefault="00B26F9F" w:rsidP="00B26F9F">
      <w:pPr>
        <w:rPr>
          <w:rFonts w:ascii="Arial" w:hAnsi="Arial" w:cs="Arial"/>
          <w:b/>
          <w:sz w:val="20"/>
          <w:szCs w:val="20"/>
        </w:rPr>
      </w:pPr>
      <w:r w:rsidRPr="000E27B4">
        <w:rPr>
          <w:rFonts w:ascii="Arial" w:hAnsi="Arial" w:cs="Arial"/>
          <w:b/>
          <w:sz w:val="20"/>
          <w:szCs w:val="20"/>
        </w:rPr>
        <w:t>Ondergetekenden,</w:t>
      </w: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r>
        <w:rPr>
          <w:rFonts w:ascii="Arial" w:hAnsi="Arial" w:cs="Arial"/>
          <w:sz w:val="20"/>
          <w:szCs w:val="20"/>
        </w:rPr>
        <w:t>[</w:t>
      </w:r>
      <w:r w:rsidRPr="000E27B4">
        <w:rPr>
          <w:rFonts w:ascii="Arial" w:hAnsi="Arial" w:cs="Arial"/>
          <w:sz w:val="20"/>
          <w:szCs w:val="20"/>
        </w:rPr>
        <w:t>naam werkgever</w:t>
      </w:r>
      <w:r>
        <w:rPr>
          <w:rFonts w:ascii="Arial" w:hAnsi="Arial" w:cs="Arial"/>
          <w:sz w:val="20"/>
          <w:szCs w:val="20"/>
        </w:rPr>
        <w:t>]</w:t>
      </w:r>
      <w:r w:rsidRPr="000E27B4">
        <w:rPr>
          <w:rFonts w:ascii="Arial" w:hAnsi="Arial" w:cs="Arial"/>
          <w:sz w:val="20"/>
          <w:szCs w:val="20"/>
        </w:rPr>
        <w:t xml:space="preserve">, gevestigd te </w:t>
      </w:r>
      <w:r>
        <w:rPr>
          <w:rFonts w:ascii="Arial" w:hAnsi="Arial" w:cs="Arial"/>
          <w:sz w:val="20"/>
          <w:szCs w:val="20"/>
        </w:rPr>
        <w:t>[</w:t>
      </w:r>
      <w:r w:rsidRPr="000E27B4">
        <w:rPr>
          <w:rFonts w:ascii="Arial" w:hAnsi="Arial" w:cs="Arial"/>
          <w:sz w:val="20"/>
          <w:szCs w:val="20"/>
        </w:rPr>
        <w:t>adres en plaats</w:t>
      </w:r>
      <w:r>
        <w:rPr>
          <w:rFonts w:ascii="Arial" w:hAnsi="Arial" w:cs="Arial"/>
          <w:sz w:val="20"/>
          <w:szCs w:val="20"/>
        </w:rPr>
        <w:t>]</w:t>
      </w:r>
      <w:r w:rsidRPr="000E27B4">
        <w:rPr>
          <w:rFonts w:ascii="Arial" w:hAnsi="Arial" w:cs="Arial"/>
          <w:sz w:val="20"/>
          <w:szCs w:val="20"/>
        </w:rPr>
        <w:t xml:space="preserve">, hierna te noemen ‘werkgever’, </w:t>
      </w: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r w:rsidRPr="000E27B4">
        <w:rPr>
          <w:rFonts w:ascii="Arial" w:hAnsi="Arial" w:cs="Arial"/>
          <w:sz w:val="20"/>
          <w:szCs w:val="20"/>
        </w:rPr>
        <w:t xml:space="preserve">en </w:t>
      </w:r>
    </w:p>
    <w:p w:rsidR="00B26F9F" w:rsidRPr="000E27B4" w:rsidRDefault="00B26F9F" w:rsidP="00B26F9F">
      <w:pPr>
        <w:rPr>
          <w:rFonts w:ascii="Arial" w:hAnsi="Arial" w:cs="Arial"/>
          <w:sz w:val="20"/>
          <w:szCs w:val="20"/>
        </w:rPr>
      </w:pPr>
    </w:p>
    <w:p w:rsidR="00B26F9F" w:rsidRDefault="00B26F9F" w:rsidP="00B26F9F">
      <w:pPr>
        <w:rPr>
          <w:rFonts w:ascii="Arial" w:hAnsi="Arial" w:cs="Arial"/>
          <w:sz w:val="20"/>
          <w:szCs w:val="20"/>
        </w:rPr>
      </w:pPr>
      <w:r>
        <w:rPr>
          <w:rFonts w:ascii="Arial" w:hAnsi="Arial" w:cs="Arial"/>
          <w:sz w:val="20"/>
          <w:szCs w:val="20"/>
        </w:rPr>
        <w:t>[</w:t>
      </w:r>
      <w:r w:rsidRPr="000E27B4">
        <w:rPr>
          <w:rFonts w:ascii="Arial" w:hAnsi="Arial" w:cs="Arial"/>
          <w:sz w:val="20"/>
          <w:szCs w:val="20"/>
        </w:rPr>
        <w:t>naam werknemer</w:t>
      </w:r>
      <w:r>
        <w:rPr>
          <w:rFonts w:ascii="Arial" w:hAnsi="Arial" w:cs="Arial"/>
          <w:sz w:val="20"/>
          <w:szCs w:val="20"/>
        </w:rPr>
        <w:t>]</w:t>
      </w:r>
      <w:r w:rsidRPr="000E27B4">
        <w:rPr>
          <w:rFonts w:ascii="Arial" w:hAnsi="Arial" w:cs="Arial"/>
          <w:sz w:val="20"/>
          <w:szCs w:val="20"/>
        </w:rPr>
        <w:t xml:space="preserve">, geboren te </w:t>
      </w:r>
      <w:r>
        <w:rPr>
          <w:rFonts w:ascii="Arial" w:hAnsi="Arial" w:cs="Arial"/>
          <w:sz w:val="20"/>
          <w:szCs w:val="20"/>
        </w:rPr>
        <w:t>[</w:t>
      </w:r>
      <w:r w:rsidRPr="000E27B4">
        <w:rPr>
          <w:rFonts w:ascii="Arial" w:hAnsi="Arial" w:cs="Arial"/>
          <w:sz w:val="20"/>
          <w:szCs w:val="20"/>
        </w:rPr>
        <w:t>geboorteplaats</w:t>
      </w:r>
      <w:r>
        <w:rPr>
          <w:rFonts w:ascii="Arial" w:hAnsi="Arial" w:cs="Arial"/>
          <w:sz w:val="20"/>
          <w:szCs w:val="20"/>
        </w:rPr>
        <w:t>]</w:t>
      </w:r>
      <w:r w:rsidRPr="000E27B4">
        <w:rPr>
          <w:rFonts w:ascii="Arial" w:hAnsi="Arial" w:cs="Arial"/>
          <w:sz w:val="20"/>
          <w:szCs w:val="20"/>
        </w:rPr>
        <w:t xml:space="preserve">, op </w:t>
      </w:r>
      <w:r>
        <w:rPr>
          <w:rFonts w:ascii="Arial" w:hAnsi="Arial" w:cs="Arial"/>
          <w:sz w:val="20"/>
          <w:szCs w:val="20"/>
        </w:rPr>
        <w:t>[</w:t>
      </w:r>
      <w:r w:rsidRPr="000E27B4">
        <w:rPr>
          <w:rFonts w:ascii="Arial" w:hAnsi="Arial" w:cs="Arial"/>
          <w:sz w:val="20"/>
          <w:szCs w:val="20"/>
        </w:rPr>
        <w:t>geboortedatum</w:t>
      </w:r>
      <w:r>
        <w:rPr>
          <w:rFonts w:ascii="Arial" w:hAnsi="Arial" w:cs="Arial"/>
          <w:sz w:val="20"/>
          <w:szCs w:val="20"/>
        </w:rPr>
        <w:t>]</w:t>
      </w:r>
      <w:r w:rsidRPr="000E27B4">
        <w:rPr>
          <w:rFonts w:ascii="Arial" w:hAnsi="Arial" w:cs="Arial"/>
          <w:sz w:val="20"/>
          <w:szCs w:val="20"/>
        </w:rPr>
        <w:t xml:space="preserve">, wonende op </w:t>
      </w:r>
      <w:r>
        <w:rPr>
          <w:rFonts w:ascii="Arial" w:hAnsi="Arial" w:cs="Arial"/>
          <w:sz w:val="20"/>
          <w:szCs w:val="20"/>
        </w:rPr>
        <w:t>[</w:t>
      </w:r>
      <w:r w:rsidRPr="000E27B4">
        <w:rPr>
          <w:rFonts w:ascii="Arial" w:hAnsi="Arial" w:cs="Arial"/>
          <w:sz w:val="20"/>
          <w:szCs w:val="20"/>
        </w:rPr>
        <w:t>adres</w:t>
      </w:r>
      <w:r>
        <w:rPr>
          <w:rFonts w:ascii="Arial" w:hAnsi="Arial" w:cs="Arial"/>
          <w:sz w:val="20"/>
          <w:szCs w:val="20"/>
        </w:rPr>
        <w:t>]</w:t>
      </w:r>
      <w:r w:rsidRPr="000E27B4">
        <w:rPr>
          <w:rFonts w:ascii="Arial" w:hAnsi="Arial" w:cs="Arial"/>
          <w:sz w:val="20"/>
          <w:szCs w:val="20"/>
        </w:rPr>
        <w:t xml:space="preserve"> te </w:t>
      </w:r>
      <w:r>
        <w:rPr>
          <w:rFonts w:ascii="Arial" w:hAnsi="Arial" w:cs="Arial"/>
          <w:sz w:val="20"/>
          <w:szCs w:val="20"/>
        </w:rPr>
        <w:t>[</w:t>
      </w:r>
      <w:r w:rsidRPr="000E27B4">
        <w:rPr>
          <w:rFonts w:ascii="Arial" w:hAnsi="Arial" w:cs="Arial"/>
          <w:sz w:val="20"/>
          <w:szCs w:val="20"/>
        </w:rPr>
        <w:t>plaats</w:t>
      </w:r>
      <w:r>
        <w:rPr>
          <w:rFonts w:ascii="Arial" w:hAnsi="Arial" w:cs="Arial"/>
          <w:sz w:val="20"/>
          <w:szCs w:val="20"/>
        </w:rPr>
        <w:t>]</w:t>
      </w:r>
      <w:r w:rsidRPr="000E27B4">
        <w:rPr>
          <w:rFonts w:ascii="Arial" w:hAnsi="Arial" w:cs="Arial"/>
          <w:sz w:val="20"/>
          <w:szCs w:val="20"/>
        </w:rPr>
        <w:t xml:space="preserve">, hierna te noemen ‘werknemer’, </w:t>
      </w: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b/>
          <w:sz w:val="20"/>
          <w:szCs w:val="20"/>
        </w:rPr>
      </w:pPr>
      <w:r w:rsidRPr="000E27B4">
        <w:rPr>
          <w:rFonts w:ascii="Arial" w:hAnsi="Arial" w:cs="Arial"/>
          <w:b/>
          <w:sz w:val="20"/>
          <w:szCs w:val="20"/>
        </w:rPr>
        <w:t>Overwegende dat:</w:t>
      </w: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r w:rsidRPr="000E27B4">
        <w:rPr>
          <w:rFonts w:ascii="Arial" w:hAnsi="Arial" w:cs="Arial"/>
          <w:sz w:val="20"/>
          <w:szCs w:val="20"/>
        </w:rPr>
        <w:t xml:space="preserve">werknemer sinds </w:t>
      </w:r>
      <w:r>
        <w:rPr>
          <w:rFonts w:ascii="Arial" w:hAnsi="Arial" w:cs="Arial"/>
          <w:sz w:val="20"/>
          <w:szCs w:val="20"/>
        </w:rPr>
        <w:t>[</w:t>
      </w:r>
      <w:r w:rsidRPr="000E27B4">
        <w:rPr>
          <w:rFonts w:ascii="Arial" w:hAnsi="Arial" w:cs="Arial"/>
          <w:sz w:val="20"/>
          <w:szCs w:val="20"/>
        </w:rPr>
        <w:t>datum</w:t>
      </w:r>
      <w:r>
        <w:rPr>
          <w:rFonts w:ascii="Arial" w:hAnsi="Arial" w:cs="Arial"/>
          <w:sz w:val="20"/>
          <w:szCs w:val="20"/>
        </w:rPr>
        <w:t>]</w:t>
      </w:r>
      <w:r w:rsidRPr="000E27B4">
        <w:rPr>
          <w:rFonts w:ascii="Arial" w:hAnsi="Arial" w:cs="Arial"/>
          <w:sz w:val="20"/>
          <w:szCs w:val="20"/>
        </w:rPr>
        <w:t xml:space="preserve"> op basis van een dienstbetrekking werkzaam is bij werkgever, ten tijde van het opstellen van deze overeenkomst in de functie van </w:t>
      </w:r>
      <w:r>
        <w:rPr>
          <w:rFonts w:ascii="Arial" w:hAnsi="Arial" w:cs="Arial"/>
          <w:sz w:val="20"/>
          <w:szCs w:val="20"/>
        </w:rPr>
        <w:t>[</w:t>
      </w:r>
      <w:r w:rsidRPr="000E27B4">
        <w:rPr>
          <w:rFonts w:ascii="Arial" w:hAnsi="Arial" w:cs="Arial"/>
          <w:sz w:val="20"/>
          <w:szCs w:val="20"/>
        </w:rPr>
        <w:t>functienaam</w:t>
      </w:r>
      <w:r>
        <w:rPr>
          <w:rFonts w:ascii="Arial" w:hAnsi="Arial" w:cs="Arial"/>
          <w:sz w:val="20"/>
          <w:szCs w:val="20"/>
        </w:rPr>
        <w:t>]</w:t>
      </w:r>
      <w:r w:rsidRPr="000E27B4">
        <w:rPr>
          <w:rFonts w:ascii="Arial" w:hAnsi="Arial" w:cs="Arial"/>
          <w:sz w:val="20"/>
          <w:szCs w:val="20"/>
        </w:rPr>
        <w:t>;</w:t>
      </w: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r w:rsidRPr="000E27B4">
        <w:rPr>
          <w:rFonts w:ascii="Arial" w:hAnsi="Arial" w:cs="Arial"/>
          <w:sz w:val="20"/>
          <w:szCs w:val="20"/>
        </w:rPr>
        <w:t>tussen werkgever en werknemer verschil van inzicht is ontstaan over de manier waarop de werkzaamheden behoren te worden verricht;</w:t>
      </w:r>
    </w:p>
    <w:p w:rsidR="00B26F9F" w:rsidRPr="000E27B4" w:rsidRDefault="00B26F9F" w:rsidP="00B26F9F">
      <w:pPr>
        <w:rPr>
          <w:rFonts w:ascii="Arial" w:hAnsi="Arial" w:cs="Arial"/>
          <w:sz w:val="20"/>
          <w:szCs w:val="20"/>
        </w:rPr>
      </w:pPr>
    </w:p>
    <w:p w:rsidR="00B26F9F" w:rsidRDefault="00B26F9F" w:rsidP="00B26F9F">
      <w:pPr>
        <w:rPr>
          <w:rFonts w:ascii="Arial" w:hAnsi="Arial" w:cs="Arial"/>
          <w:sz w:val="20"/>
          <w:szCs w:val="20"/>
        </w:rPr>
      </w:pPr>
      <w:r w:rsidRPr="000E27B4">
        <w:rPr>
          <w:rFonts w:ascii="Arial" w:hAnsi="Arial" w:cs="Arial"/>
          <w:sz w:val="20"/>
          <w:szCs w:val="20"/>
        </w:rPr>
        <w:t>werkgever hierdoor niet langer vertrouwen heeft in de wijze waarop werknemer zijn taken en verantwoordelijkheden uitoefent;</w:t>
      </w:r>
    </w:p>
    <w:p w:rsidR="00B26F9F"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r w:rsidRPr="00B26F9F">
        <w:rPr>
          <w:rFonts w:ascii="Arial" w:hAnsi="Arial" w:cs="Arial"/>
          <w:sz w:val="20"/>
          <w:szCs w:val="20"/>
        </w:rPr>
        <w:t>De oorzaken van het geschil niet aan partijen c.q. werknemer te wijten zijn.</w:t>
      </w:r>
    </w:p>
    <w:p w:rsidR="00B26F9F" w:rsidRPr="000E27B4" w:rsidRDefault="00B26F9F" w:rsidP="00B26F9F">
      <w:pPr>
        <w:rPr>
          <w:rFonts w:ascii="Arial" w:hAnsi="Arial" w:cs="Arial"/>
          <w:sz w:val="20"/>
          <w:szCs w:val="20"/>
        </w:rPr>
      </w:pPr>
    </w:p>
    <w:p w:rsidR="00B26F9F" w:rsidRDefault="00B26F9F" w:rsidP="00B26F9F">
      <w:pPr>
        <w:rPr>
          <w:rFonts w:ascii="Arial" w:hAnsi="Arial" w:cs="Arial"/>
          <w:sz w:val="20"/>
          <w:szCs w:val="20"/>
        </w:rPr>
      </w:pPr>
      <w:r w:rsidRPr="000E27B4">
        <w:rPr>
          <w:rFonts w:ascii="Arial" w:hAnsi="Arial" w:cs="Arial"/>
          <w:sz w:val="20"/>
          <w:szCs w:val="20"/>
        </w:rPr>
        <w:t>werkgever en werknemer in onderling overleg hebben besloten de arbeidsovereenkomst onder de hieronder opgesomde voorwaarden te beëindigen;</w:t>
      </w: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b/>
          <w:sz w:val="20"/>
          <w:szCs w:val="20"/>
        </w:rPr>
      </w:pPr>
      <w:r w:rsidRPr="000E27B4">
        <w:rPr>
          <w:rFonts w:ascii="Arial" w:hAnsi="Arial" w:cs="Arial"/>
          <w:b/>
          <w:sz w:val="20"/>
          <w:szCs w:val="20"/>
        </w:rPr>
        <w:t>Verklaren het volgende te zijn overeengekomen:</w:t>
      </w:r>
    </w:p>
    <w:p w:rsidR="00B26F9F" w:rsidRPr="000E27B4" w:rsidRDefault="00B26F9F" w:rsidP="00B26F9F">
      <w:pPr>
        <w:rPr>
          <w:rFonts w:ascii="Arial" w:hAnsi="Arial" w:cs="Arial"/>
          <w:sz w:val="20"/>
          <w:szCs w:val="20"/>
        </w:rPr>
      </w:pPr>
    </w:p>
    <w:p w:rsidR="00B26F9F" w:rsidRDefault="00B26F9F" w:rsidP="00B26F9F">
      <w:pPr>
        <w:rPr>
          <w:rFonts w:ascii="Arial" w:hAnsi="Arial" w:cs="Arial"/>
          <w:sz w:val="20"/>
          <w:szCs w:val="20"/>
        </w:rPr>
      </w:pPr>
    </w:p>
    <w:p w:rsidR="00B26F9F" w:rsidRPr="00B26F9F" w:rsidRDefault="00B26F9F" w:rsidP="00B26F9F">
      <w:pPr>
        <w:rPr>
          <w:rFonts w:ascii="Arial" w:hAnsi="Arial" w:cs="Arial"/>
          <w:sz w:val="20"/>
          <w:szCs w:val="20"/>
        </w:rPr>
      </w:pPr>
      <w:r>
        <w:rPr>
          <w:rFonts w:ascii="Arial" w:hAnsi="Arial" w:cs="Arial"/>
          <w:sz w:val="20"/>
          <w:szCs w:val="20"/>
        </w:rPr>
        <w:t xml:space="preserve">1. </w:t>
      </w:r>
      <w:r w:rsidRPr="00B26F9F">
        <w:rPr>
          <w:rFonts w:ascii="Arial" w:hAnsi="Arial" w:cs="Arial"/>
          <w:sz w:val="20"/>
          <w:szCs w:val="20"/>
        </w:rPr>
        <w:t>Wijze van beëindiging en datum einde arbeidsovereenkomst.</w:t>
      </w:r>
      <w:r w:rsidRPr="00B26F9F">
        <w:rPr>
          <w:rFonts w:ascii="Arial" w:hAnsi="Arial" w:cs="Arial"/>
          <w:sz w:val="20"/>
          <w:szCs w:val="20"/>
        </w:rPr>
        <w:br/>
      </w:r>
      <w:r w:rsidRPr="00B26F9F">
        <w:rPr>
          <w:rFonts w:ascii="Arial" w:hAnsi="Arial" w:cs="Arial"/>
          <w:sz w:val="20"/>
          <w:szCs w:val="20"/>
        </w:rPr>
        <w:br/>
      </w:r>
    </w:p>
    <w:p w:rsidR="00B26F9F" w:rsidRPr="00B26F9F" w:rsidRDefault="00B26F9F" w:rsidP="00B26F9F">
      <w:pPr>
        <w:numPr>
          <w:ilvl w:val="0"/>
          <w:numId w:val="17"/>
        </w:numPr>
        <w:rPr>
          <w:rFonts w:ascii="Arial" w:hAnsi="Arial" w:cs="Arial"/>
          <w:sz w:val="20"/>
          <w:szCs w:val="20"/>
        </w:rPr>
      </w:pPr>
      <w:r w:rsidRPr="00B26F9F">
        <w:rPr>
          <w:rFonts w:ascii="Arial" w:hAnsi="Arial" w:cs="Arial"/>
          <w:sz w:val="20"/>
          <w:szCs w:val="20"/>
        </w:rPr>
        <w:t xml:space="preserve">Middels ondertekening van de onderhavige overeenkomst door beide partijen zal de tussen partijen geldende arbeidsovereenkomst worden beëindigd per </w:t>
      </w:r>
      <w:r>
        <w:rPr>
          <w:rFonts w:ascii="Arial" w:hAnsi="Arial" w:cs="Arial"/>
          <w:sz w:val="20"/>
          <w:szCs w:val="20"/>
        </w:rPr>
        <w:t>[</w:t>
      </w:r>
      <w:r w:rsidRPr="00B26F9F">
        <w:rPr>
          <w:rFonts w:ascii="Arial" w:hAnsi="Arial" w:cs="Arial"/>
          <w:sz w:val="20"/>
          <w:szCs w:val="20"/>
        </w:rPr>
        <w:t>datum, de eerste da</w:t>
      </w:r>
      <w:r>
        <w:rPr>
          <w:rFonts w:ascii="Arial" w:hAnsi="Arial" w:cs="Arial"/>
          <w:sz w:val="20"/>
          <w:szCs w:val="20"/>
        </w:rPr>
        <w:t>g na de einddatum dienstverband]</w:t>
      </w:r>
      <w:r w:rsidRPr="00B26F9F">
        <w:rPr>
          <w:rFonts w:ascii="Arial" w:hAnsi="Arial" w:cs="Arial"/>
          <w:sz w:val="20"/>
          <w:szCs w:val="20"/>
        </w:rPr>
        <w:t xml:space="preserve">, na welke datum partijen geen verplichtingen meer jegens elkaar zullen onderhouden. De arbeidsovereenkomst zal voor </w:t>
      </w:r>
      <w:r>
        <w:rPr>
          <w:rFonts w:ascii="Arial" w:hAnsi="Arial" w:cs="Arial"/>
          <w:sz w:val="20"/>
          <w:szCs w:val="20"/>
        </w:rPr>
        <w:t>[</w:t>
      </w:r>
      <w:r w:rsidRPr="00B26F9F">
        <w:rPr>
          <w:rFonts w:ascii="Arial" w:hAnsi="Arial" w:cs="Arial"/>
          <w:sz w:val="20"/>
          <w:szCs w:val="20"/>
        </w:rPr>
        <w:t>datum, de eerste dag na de einddatum dienstverband</w:t>
      </w:r>
      <w:r>
        <w:rPr>
          <w:rFonts w:ascii="Arial" w:hAnsi="Arial" w:cs="Arial"/>
          <w:sz w:val="20"/>
          <w:szCs w:val="20"/>
        </w:rPr>
        <w:t>]</w:t>
      </w:r>
      <w:r w:rsidRPr="00B26F9F">
        <w:rPr>
          <w:rFonts w:ascii="Arial" w:hAnsi="Arial" w:cs="Arial"/>
          <w:sz w:val="20"/>
          <w:szCs w:val="20"/>
        </w:rPr>
        <w:t xml:space="preserve"> eindigen, indien werkgever werknemer rechtsgeldig op staande voet ontslaat.  </w:t>
      </w:r>
    </w:p>
    <w:p w:rsidR="00B26F9F" w:rsidRPr="00B26F9F" w:rsidRDefault="00B26F9F" w:rsidP="00B26F9F">
      <w:pPr>
        <w:numPr>
          <w:ilvl w:val="0"/>
          <w:numId w:val="17"/>
        </w:numPr>
        <w:rPr>
          <w:rFonts w:ascii="Arial" w:hAnsi="Arial" w:cs="Arial"/>
          <w:sz w:val="20"/>
          <w:szCs w:val="20"/>
        </w:rPr>
      </w:pPr>
      <w:r w:rsidRPr="00B26F9F">
        <w:rPr>
          <w:rFonts w:ascii="Arial" w:hAnsi="Arial" w:cs="Arial"/>
          <w:sz w:val="20"/>
          <w:szCs w:val="20"/>
        </w:rPr>
        <w:t>Alle correspondentie met betrekking tot deze beëindiging zal ter goedkeuring door partijen over en weer aan elkaar, of aan elkaars gemachtigden worden verstrekt.</w:t>
      </w:r>
    </w:p>
    <w:p w:rsidR="00B26F9F" w:rsidRPr="00B26F9F" w:rsidRDefault="00B26F9F" w:rsidP="00B26F9F">
      <w:pPr>
        <w:numPr>
          <w:ilvl w:val="0"/>
          <w:numId w:val="17"/>
        </w:numPr>
        <w:rPr>
          <w:rFonts w:ascii="Arial" w:hAnsi="Arial" w:cs="Arial"/>
          <w:sz w:val="20"/>
          <w:szCs w:val="20"/>
        </w:rPr>
      </w:pPr>
      <w:r w:rsidRPr="00B26F9F">
        <w:rPr>
          <w:rFonts w:ascii="Arial" w:hAnsi="Arial" w:cs="Arial"/>
          <w:sz w:val="20"/>
          <w:szCs w:val="20"/>
        </w:rPr>
        <w:t xml:space="preserve">Door beëindiging </w:t>
      </w:r>
      <w:r w:rsidR="005E512F">
        <w:rPr>
          <w:rFonts w:ascii="Arial" w:hAnsi="Arial" w:cs="Arial"/>
          <w:sz w:val="20"/>
          <w:szCs w:val="20"/>
        </w:rPr>
        <w:t>van de arbeidsovereenkomst per [</w:t>
      </w:r>
      <w:r w:rsidRPr="00B26F9F">
        <w:rPr>
          <w:rFonts w:ascii="Arial" w:hAnsi="Arial" w:cs="Arial"/>
          <w:sz w:val="20"/>
          <w:szCs w:val="20"/>
        </w:rPr>
        <w:t>datum, de eerste dag na de einddatum dienstverband</w:t>
      </w:r>
      <w:r w:rsidR="005E512F">
        <w:rPr>
          <w:rFonts w:ascii="Arial" w:hAnsi="Arial" w:cs="Arial"/>
          <w:sz w:val="20"/>
          <w:szCs w:val="20"/>
        </w:rPr>
        <w:t>]</w:t>
      </w:r>
      <w:r w:rsidRPr="00B26F9F">
        <w:rPr>
          <w:rFonts w:ascii="Arial" w:hAnsi="Arial" w:cs="Arial"/>
          <w:sz w:val="20"/>
          <w:szCs w:val="20"/>
        </w:rPr>
        <w:t xml:space="preserve"> wordt rekening gehouden met de door werkgever in acht te nemen fictieve opzegtermijn (ex artikel 16 lid 3 WW).</w:t>
      </w:r>
    </w:p>
    <w:p w:rsidR="00B26F9F" w:rsidRPr="00B26F9F" w:rsidRDefault="00B26F9F" w:rsidP="00B26F9F">
      <w:pPr>
        <w:rPr>
          <w:rFonts w:ascii="Arial" w:hAnsi="Arial" w:cs="Arial"/>
          <w:sz w:val="20"/>
          <w:szCs w:val="20"/>
        </w:rPr>
      </w:pPr>
      <w:r w:rsidRPr="00B26F9F">
        <w:rPr>
          <w:rFonts w:ascii="Arial" w:hAnsi="Arial" w:cs="Arial"/>
          <w:sz w:val="20"/>
          <w:szCs w:val="20"/>
        </w:rPr>
        <w:t> </w:t>
      </w:r>
      <w:r w:rsidRPr="00B26F9F">
        <w:rPr>
          <w:rFonts w:ascii="Arial" w:hAnsi="Arial" w:cs="Arial"/>
          <w:sz w:val="20"/>
          <w:szCs w:val="20"/>
        </w:rPr>
        <w:br/>
        <w:t>2. Do</w:t>
      </w:r>
      <w:r w:rsidR="005E512F">
        <w:rPr>
          <w:rFonts w:ascii="Arial" w:hAnsi="Arial" w:cs="Arial"/>
          <w:sz w:val="20"/>
          <w:szCs w:val="20"/>
        </w:rPr>
        <w:t>orbetaling salaris, vergoeding</w:t>
      </w:r>
      <w:r w:rsidRPr="00B26F9F">
        <w:rPr>
          <w:rFonts w:ascii="Arial" w:hAnsi="Arial" w:cs="Arial"/>
          <w:sz w:val="20"/>
          <w:szCs w:val="20"/>
        </w:rPr>
        <w:t xml:space="preserve"> en eindafrekening.</w:t>
      </w:r>
      <w:r w:rsidRPr="00B26F9F">
        <w:rPr>
          <w:rFonts w:ascii="Arial" w:hAnsi="Arial" w:cs="Arial"/>
          <w:sz w:val="20"/>
          <w:szCs w:val="20"/>
        </w:rPr>
        <w:br/>
      </w:r>
      <w:r w:rsidRPr="00B26F9F">
        <w:rPr>
          <w:rFonts w:ascii="Arial" w:hAnsi="Arial" w:cs="Arial"/>
          <w:sz w:val="20"/>
          <w:szCs w:val="20"/>
        </w:rPr>
        <w:br/>
      </w:r>
    </w:p>
    <w:p w:rsidR="00B26F9F" w:rsidRPr="00B26F9F" w:rsidRDefault="00B26F9F" w:rsidP="00B26F9F">
      <w:pPr>
        <w:numPr>
          <w:ilvl w:val="0"/>
          <w:numId w:val="18"/>
        </w:numPr>
        <w:rPr>
          <w:rFonts w:ascii="Arial" w:hAnsi="Arial" w:cs="Arial"/>
          <w:sz w:val="20"/>
          <w:szCs w:val="20"/>
        </w:rPr>
      </w:pPr>
      <w:r w:rsidRPr="00B26F9F">
        <w:rPr>
          <w:rFonts w:ascii="Arial" w:hAnsi="Arial" w:cs="Arial"/>
          <w:sz w:val="20"/>
          <w:szCs w:val="20"/>
        </w:rPr>
        <w:lastRenderedPageBreak/>
        <w:t xml:space="preserve">Per heden zal werknemer worden vrijgesteld van zijn werkzaamheden bij werkgever. Werknemer zal voor de datum waarop de arbeidsovereenkomst zal eindigen, het nog openstaande en tot </w:t>
      </w:r>
      <w:r w:rsidR="005E512F">
        <w:rPr>
          <w:rFonts w:ascii="Arial" w:hAnsi="Arial" w:cs="Arial"/>
          <w:sz w:val="20"/>
          <w:szCs w:val="20"/>
        </w:rPr>
        <w:t>[</w:t>
      </w:r>
      <w:r w:rsidRPr="00B26F9F">
        <w:rPr>
          <w:rFonts w:ascii="Arial" w:hAnsi="Arial" w:cs="Arial"/>
          <w:sz w:val="20"/>
          <w:szCs w:val="20"/>
        </w:rPr>
        <w:t>datum, de eerste dag na de einddatum dienstverband</w:t>
      </w:r>
      <w:r w:rsidR="005E512F">
        <w:rPr>
          <w:rFonts w:ascii="Arial" w:hAnsi="Arial" w:cs="Arial"/>
          <w:sz w:val="20"/>
          <w:szCs w:val="20"/>
        </w:rPr>
        <w:t>]</w:t>
      </w:r>
      <w:r w:rsidRPr="00B26F9F">
        <w:rPr>
          <w:rFonts w:ascii="Arial" w:hAnsi="Arial" w:cs="Arial"/>
          <w:sz w:val="20"/>
          <w:szCs w:val="20"/>
        </w:rPr>
        <w:t xml:space="preserve"> nog op te bouwen verloftegoed opgenomen hebben, zodat door werknemer bij beëindiging van het dienstverband geen aanspraak tot uitbetaling meer kan worden gedaan. Over de periode dat de werknemer vrijgesteld zal zijn van de werkzaamheden, zal geen onkostenvergoeding worden uitgekeerd.</w:t>
      </w:r>
    </w:p>
    <w:p w:rsidR="00B26F9F" w:rsidRPr="00B26F9F" w:rsidRDefault="00B26F9F" w:rsidP="00B26F9F">
      <w:pPr>
        <w:numPr>
          <w:ilvl w:val="0"/>
          <w:numId w:val="18"/>
        </w:numPr>
        <w:rPr>
          <w:rFonts w:ascii="Arial" w:hAnsi="Arial" w:cs="Arial"/>
          <w:sz w:val="20"/>
          <w:szCs w:val="20"/>
        </w:rPr>
      </w:pPr>
      <w:r w:rsidRPr="00B26F9F">
        <w:rPr>
          <w:rFonts w:ascii="Arial" w:hAnsi="Arial" w:cs="Arial"/>
          <w:sz w:val="20"/>
          <w:szCs w:val="20"/>
        </w:rPr>
        <w:t xml:space="preserve">Werknemer behoudt tot </w:t>
      </w:r>
      <w:r w:rsidR="005E512F">
        <w:rPr>
          <w:rFonts w:ascii="Arial" w:hAnsi="Arial" w:cs="Arial"/>
          <w:sz w:val="20"/>
          <w:szCs w:val="20"/>
        </w:rPr>
        <w:t>[</w:t>
      </w:r>
      <w:r w:rsidRPr="00B26F9F">
        <w:rPr>
          <w:rFonts w:ascii="Arial" w:hAnsi="Arial" w:cs="Arial"/>
          <w:sz w:val="20"/>
          <w:szCs w:val="20"/>
        </w:rPr>
        <w:t>datum, de eerste dag na de einddatum dienstverband</w:t>
      </w:r>
      <w:r w:rsidR="005E512F">
        <w:rPr>
          <w:rFonts w:ascii="Arial" w:hAnsi="Arial" w:cs="Arial"/>
          <w:sz w:val="20"/>
          <w:szCs w:val="20"/>
        </w:rPr>
        <w:t>]</w:t>
      </w:r>
      <w:r w:rsidRPr="00B26F9F">
        <w:rPr>
          <w:rFonts w:ascii="Arial" w:hAnsi="Arial" w:cs="Arial"/>
          <w:sz w:val="20"/>
          <w:szCs w:val="20"/>
        </w:rPr>
        <w:t xml:space="preserve"> recht op doorbetaling van het salaris, opbouw van vakantiedagen en overige aan de uitoefening van het dienstverband verbonden emolumenten.</w:t>
      </w:r>
    </w:p>
    <w:p w:rsidR="00B26F9F" w:rsidRPr="00B26F9F" w:rsidRDefault="00B26F9F" w:rsidP="00B26F9F">
      <w:pPr>
        <w:numPr>
          <w:ilvl w:val="0"/>
          <w:numId w:val="18"/>
        </w:numPr>
        <w:rPr>
          <w:rFonts w:ascii="Arial" w:hAnsi="Arial" w:cs="Arial"/>
          <w:sz w:val="20"/>
          <w:szCs w:val="20"/>
        </w:rPr>
      </w:pPr>
      <w:r w:rsidRPr="00B26F9F">
        <w:rPr>
          <w:rFonts w:ascii="Arial" w:hAnsi="Arial" w:cs="Arial"/>
          <w:sz w:val="20"/>
          <w:szCs w:val="20"/>
        </w:rPr>
        <w:t>Binnen 4 weken na de beëindiging van de arbeidsovereenkomst zal werkgever een deugdelijke eindafrekening aan werknemer verstrekken op de voor werkgever gebruikelijke wijze.</w:t>
      </w:r>
    </w:p>
    <w:p w:rsidR="00B26F9F" w:rsidRPr="00B26F9F" w:rsidRDefault="00B26F9F" w:rsidP="00B26F9F">
      <w:pPr>
        <w:numPr>
          <w:ilvl w:val="0"/>
          <w:numId w:val="18"/>
        </w:numPr>
        <w:rPr>
          <w:rFonts w:ascii="Arial" w:hAnsi="Arial" w:cs="Arial"/>
          <w:sz w:val="20"/>
          <w:szCs w:val="20"/>
        </w:rPr>
      </w:pPr>
      <w:r w:rsidRPr="00B26F9F">
        <w:rPr>
          <w:rFonts w:ascii="Arial" w:hAnsi="Arial" w:cs="Arial"/>
          <w:sz w:val="20"/>
          <w:szCs w:val="20"/>
        </w:rPr>
        <w:t>In het kader van de beëindiging van de arbeidsovereenkomst ontvangt werknemer, binnen vier weken na de datum waarop het dienstverband zal eindigen, van werkgever ee</w:t>
      </w:r>
      <w:r>
        <w:rPr>
          <w:rFonts w:ascii="Arial" w:hAnsi="Arial" w:cs="Arial"/>
          <w:sz w:val="20"/>
          <w:szCs w:val="20"/>
        </w:rPr>
        <w:t>n vergoeding ten bedrage van € [</w:t>
      </w:r>
      <w:r w:rsidRPr="00B26F9F">
        <w:rPr>
          <w:rFonts w:ascii="Arial" w:hAnsi="Arial" w:cs="Arial"/>
          <w:sz w:val="20"/>
          <w:szCs w:val="20"/>
        </w:rPr>
        <w:t>overeengekomen ontslagvergoeding</w:t>
      </w:r>
      <w:r>
        <w:rPr>
          <w:rFonts w:ascii="Arial" w:hAnsi="Arial" w:cs="Arial"/>
          <w:sz w:val="20"/>
          <w:szCs w:val="20"/>
        </w:rPr>
        <w:t>]</w:t>
      </w:r>
      <w:r w:rsidRPr="00B26F9F">
        <w:rPr>
          <w:rFonts w:ascii="Arial" w:hAnsi="Arial" w:cs="Arial"/>
          <w:sz w:val="20"/>
          <w:szCs w:val="20"/>
        </w:rPr>
        <w:t xml:space="preserve">. Indien werkgever werknemer voor </w:t>
      </w:r>
      <w:r>
        <w:rPr>
          <w:rFonts w:ascii="Arial" w:hAnsi="Arial" w:cs="Arial"/>
          <w:sz w:val="20"/>
          <w:szCs w:val="20"/>
        </w:rPr>
        <w:t>[</w:t>
      </w:r>
      <w:r w:rsidRPr="00B26F9F">
        <w:rPr>
          <w:rFonts w:ascii="Arial" w:hAnsi="Arial" w:cs="Arial"/>
          <w:sz w:val="20"/>
          <w:szCs w:val="20"/>
        </w:rPr>
        <w:t>datum, de eerste dag na de einddatum dienstverband</w:t>
      </w:r>
      <w:r>
        <w:rPr>
          <w:rFonts w:ascii="Arial" w:hAnsi="Arial" w:cs="Arial"/>
          <w:sz w:val="20"/>
          <w:szCs w:val="20"/>
        </w:rPr>
        <w:t>]</w:t>
      </w:r>
      <w:r w:rsidRPr="00B26F9F">
        <w:rPr>
          <w:rFonts w:ascii="Arial" w:hAnsi="Arial" w:cs="Arial"/>
          <w:sz w:val="20"/>
          <w:szCs w:val="20"/>
        </w:rPr>
        <w:t xml:space="preserve"> op staande voet ontslaat, is deze vergoeding niet verschuldigd.</w:t>
      </w:r>
    </w:p>
    <w:p w:rsidR="00B26F9F" w:rsidRPr="00B26F9F" w:rsidRDefault="00B26F9F" w:rsidP="00B26F9F">
      <w:pPr>
        <w:numPr>
          <w:ilvl w:val="0"/>
          <w:numId w:val="18"/>
        </w:numPr>
        <w:rPr>
          <w:rFonts w:ascii="Arial" w:hAnsi="Arial" w:cs="Arial"/>
          <w:sz w:val="20"/>
          <w:szCs w:val="20"/>
        </w:rPr>
      </w:pPr>
      <w:r w:rsidRPr="00B26F9F">
        <w:rPr>
          <w:rFonts w:ascii="Arial" w:hAnsi="Arial" w:cs="Arial"/>
          <w:sz w:val="20"/>
          <w:szCs w:val="20"/>
        </w:rPr>
        <w:t>De beëindigingsvergoeding zal door werkgever aan werknemer betaalbaar worden gesteld op een nader door de werknemer aan te geven wijze, mits deze wijze binnen vier weken na beëindiging van de arbeidsovereenkomst schriftelijk aan werkgever kenbaar wordt gemaakt en dit voor werkgever in overeenstemming is met de geldende fiscale wetgeving en dit voor werkgever niet kostenverhogend is.</w:t>
      </w:r>
    </w:p>
    <w:p w:rsidR="00B26F9F" w:rsidRPr="00B26F9F" w:rsidRDefault="00B26F9F" w:rsidP="00B26F9F">
      <w:pPr>
        <w:rPr>
          <w:rFonts w:ascii="Arial" w:hAnsi="Arial" w:cs="Arial"/>
          <w:sz w:val="20"/>
          <w:szCs w:val="20"/>
        </w:rPr>
      </w:pPr>
      <w:r w:rsidRPr="00B26F9F">
        <w:rPr>
          <w:rFonts w:ascii="Arial" w:hAnsi="Arial" w:cs="Arial"/>
          <w:sz w:val="20"/>
          <w:szCs w:val="20"/>
        </w:rPr>
        <w:br/>
        <w:t>3. Geheimhouding.</w:t>
      </w:r>
      <w:r w:rsidRPr="00B26F9F">
        <w:rPr>
          <w:rFonts w:ascii="Arial" w:hAnsi="Arial" w:cs="Arial"/>
          <w:sz w:val="20"/>
          <w:szCs w:val="20"/>
        </w:rPr>
        <w:br/>
      </w:r>
    </w:p>
    <w:p w:rsidR="00B26F9F" w:rsidRPr="00B26F9F" w:rsidRDefault="00B26F9F" w:rsidP="00B26F9F">
      <w:pPr>
        <w:numPr>
          <w:ilvl w:val="0"/>
          <w:numId w:val="19"/>
        </w:numPr>
        <w:rPr>
          <w:rFonts w:ascii="Arial" w:hAnsi="Arial" w:cs="Arial"/>
          <w:sz w:val="20"/>
          <w:szCs w:val="20"/>
        </w:rPr>
      </w:pPr>
      <w:r w:rsidRPr="00B26F9F">
        <w:rPr>
          <w:rFonts w:ascii="Arial" w:hAnsi="Arial" w:cs="Arial"/>
          <w:sz w:val="20"/>
          <w:szCs w:val="20"/>
        </w:rPr>
        <w:t>Partijen zullen, behoudens een andersluidend contractuele en/of wettelijke verplichting, tegenover derden strikte geheimhouding betrachten over de inhoud en uitvoering van deze overeenkomst. </w:t>
      </w:r>
    </w:p>
    <w:p w:rsidR="00B26F9F" w:rsidRPr="00B26F9F" w:rsidRDefault="00B26F9F" w:rsidP="00B26F9F">
      <w:pPr>
        <w:numPr>
          <w:ilvl w:val="0"/>
          <w:numId w:val="19"/>
        </w:numPr>
        <w:rPr>
          <w:rFonts w:ascii="Arial" w:hAnsi="Arial" w:cs="Arial"/>
          <w:sz w:val="20"/>
          <w:szCs w:val="20"/>
        </w:rPr>
      </w:pPr>
      <w:r w:rsidRPr="00B26F9F">
        <w:rPr>
          <w:rFonts w:ascii="Arial" w:hAnsi="Arial" w:cs="Arial"/>
          <w:sz w:val="20"/>
          <w:szCs w:val="20"/>
        </w:rPr>
        <w:t>In het geval dat UWV vragen stelt omtrent de beëindiging van de arbeidsovereenkomst, zullen partijen verwijzen naar de onderhavige vaststellingsovereenkomst. Indien dit leidt tot nadere vragen van UWV zullen partijen met elkaar in overleg treden, alvorens UWV verder te informeren.</w:t>
      </w:r>
    </w:p>
    <w:p w:rsidR="00B26F9F" w:rsidRPr="00B26F9F" w:rsidRDefault="00B26F9F" w:rsidP="00B26F9F">
      <w:pPr>
        <w:rPr>
          <w:rFonts w:ascii="Arial" w:hAnsi="Arial" w:cs="Arial"/>
          <w:sz w:val="20"/>
          <w:szCs w:val="20"/>
        </w:rPr>
      </w:pPr>
      <w:r w:rsidRPr="00B26F9F">
        <w:rPr>
          <w:rFonts w:ascii="Arial" w:hAnsi="Arial" w:cs="Arial"/>
          <w:sz w:val="20"/>
          <w:szCs w:val="20"/>
        </w:rPr>
        <w:br/>
        <w:t>4. Overeengekomen bedingen.</w:t>
      </w:r>
      <w:r w:rsidRPr="00B26F9F">
        <w:rPr>
          <w:rFonts w:ascii="Arial" w:hAnsi="Arial" w:cs="Arial"/>
          <w:sz w:val="20"/>
          <w:szCs w:val="20"/>
        </w:rPr>
        <w:br/>
      </w:r>
    </w:p>
    <w:p w:rsidR="00B26F9F" w:rsidRPr="00B26F9F" w:rsidRDefault="00B26F9F" w:rsidP="00B26F9F">
      <w:pPr>
        <w:numPr>
          <w:ilvl w:val="0"/>
          <w:numId w:val="20"/>
        </w:numPr>
        <w:rPr>
          <w:rFonts w:ascii="Arial" w:hAnsi="Arial" w:cs="Arial"/>
          <w:sz w:val="20"/>
          <w:szCs w:val="20"/>
        </w:rPr>
      </w:pPr>
      <w:r w:rsidRPr="00B26F9F">
        <w:rPr>
          <w:rFonts w:ascii="Arial" w:hAnsi="Arial" w:cs="Arial"/>
          <w:sz w:val="20"/>
          <w:szCs w:val="20"/>
        </w:rPr>
        <w:t>Het tussen partijen geldende concurrentiebeding, relatiebeding en geheimhoudingsbeding zoals opgenomen in de arbeidsovereenkomst blijft tussen partijen onverkort gehandhaafd.</w:t>
      </w:r>
    </w:p>
    <w:p w:rsidR="00B26F9F" w:rsidRPr="00B26F9F" w:rsidRDefault="00B26F9F" w:rsidP="00B26F9F">
      <w:pPr>
        <w:rPr>
          <w:rFonts w:ascii="Arial" w:hAnsi="Arial" w:cs="Arial"/>
          <w:sz w:val="20"/>
          <w:szCs w:val="20"/>
        </w:rPr>
      </w:pPr>
      <w:r w:rsidRPr="00B26F9F">
        <w:rPr>
          <w:rFonts w:ascii="Arial" w:hAnsi="Arial" w:cs="Arial"/>
          <w:sz w:val="20"/>
          <w:szCs w:val="20"/>
        </w:rPr>
        <w:br/>
        <w:t xml:space="preserve">5. </w:t>
      </w:r>
      <w:r>
        <w:rPr>
          <w:rFonts w:ascii="Arial" w:hAnsi="Arial" w:cs="Arial"/>
          <w:sz w:val="20"/>
          <w:szCs w:val="20"/>
        </w:rPr>
        <w:t>Finale k</w:t>
      </w:r>
      <w:r w:rsidRPr="00B26F9F">
        <w:rPr>
          <w:rFonts w:ascii="Arial" w:hAnsi="Arial" w:cs="Arial"/>
          <w:sz w:val="20"/>
          <w:szCs w:val="20"/>
        </w:rPr>
        <w:t>wijting.</w:t>
      </w:r>
      <w:r w:rsidRPr="00B26F9F">
        <w:rPr>
          <w:rFonts w:ascii="Arial" w:hAnsi="Arial" w:cs="Arial"/>
          <w:sz w:val="20"/>
          <w:szCs w:val="20"/>
        </w:rPr>
        <w:br/>
      </w:r>
    </w:p>
    <w:p w:rsidR="00B26F9F" w:rsidRPr="00B26F9F" w:rsidRDefault="00B26F9F" w:rsidP="00B26F9F">
      <w:pPr>
        <w:numPr>
          <w:ilvl w:val="0"/>
          <w:numId w:val="21"/>
        </w:numPr>
        <w:rPr>
          <w:rFonts w:ascii="Arial" w:hAnsi="Arial" w:cs="Arial"/>
          <w:sz w:val="20"/>
          <w:szCs w:val="20"/>
        </w:rPr>
      </w:pPr>
      <w:r w:rsidRPr="00B26F9F">
        <w:rPr>
          <w:rFonts w:ascii="Arial" w:hAnsi="Arial" w:cs="Arial"/>
          <w:sz w:val="20"/>
          <w:szCs w:val="20"/>
        </w:rPr>
        <w:t>Partijen verlenen elkaar over en weer finale kwijting voor alle aanspraken anders dan vervat in deze regeling, uit hoofde van de arbeidsovereenkomst en/of de beëindiging hiervan. Tevens komen partijen overeen niets meer van elkaar te vorderen zodra aan de verplichtingen uit hoofde van deze overeenkomst zijn voldaan.</w:t>
      </w:r>
    </w:p>
    <w:p w:rsidR="00B26F9F" w:rsidRPr="00B26F9F" w:rsidRDefault="00B26F9F" w:rsidP="00B26F9F">
      <w:pPr>
        <w:numPr>
          <w:ilvl w:val="0"/>
          <w:numId w:val="21"/>
        </w:numPr>
        <w:rPr>
          <w:rFonts w:ascii="Arial" w:hAnsi="Arial" w:cs="Arial"/>
          <w:sz w:val="20"/>
          <w:szCs w:val="20"/>
        </w:rPr>
      </w:pPr>
      <w:r w:rsidRPr="00B26F9F">
        <w:rPr>
          <w:rFonts w:ascii="Arial" w:hAnsi="Arial" w:cs="Arial"/>
          <w:sz w:val="20"/>
          <w:szCs w:val="20"/>
        </w:rPr>
        <w:t>Partijen doen uitdrukkelijk afstand van hun bevoegdheid in of buiten rechte, gehele of gedeeltelijke ontbinding en/of vernietiging van onderhavige vaststellingsovereenkomst te vorderen.</w:t>
      </w:r>
    </w:p>
    <w:p w:rsidR="00B26F9F" w:rsidRPr="00B26F9F" w:rsidRDefault="00B26F9F" w:rsidP="00B26F9F">
      <w:pPr>
        <w:rPr>
          <w:rFonts w:ascii="Arial" w:hAnsi="Arial" w:cs="Arial"/>
          <w:sz w:val="20"/>
          <w:szCs w:val="20"/>
        </w:rPr>
      </w:pPr>
      <w:r w:rsidRPr="00B26F9F">
        <w:rPr>
          <w:rFonts w:ascii="Arial" w:hAnsi="Arial" w:cs="Arial"/>
          <w:sz w:val="20"/>
          <w:szCs w:val="20"/>
        </w:rPr>
        <w:br/>
        <w:t>6. Overige bepalingen.</w:t>
      </w:r>
      <w:r w:rsidRPr="00B26F9F">
        <w:rPr>
          <w:rFonts w:ascii="Arial" w:hAnsi="Arial" w:cs="Arial"/>
          <w:sz w:val="20"/>
          <w:szCs w:val="20"/>
        </w:rPr>
        <w:br/>
      </w:r>
    </w:p>
    <w:p w:rsidR="00B26F9F" w:rsidRPr="00B26F9F" w:rsidRDefault="00B26F9F" w:rsidP="00B26F9F">
      <w:pPr>
        <w:pStyle w:val="Lijstalinea"/>
        <w:numPr>
          <w:ilvl w:val="0"/>
          <w:numId w:val="22"/>
        </w:numPr>
        <w:rPr>
          <w:rFonts w:ascii="Arial" w:hAnsi="Arial" w:cs="Arial"/>
          <w:sz w:val="20"/>
          <w:szCs w:val="20"/>
        </w:rPr>
      </w:pPr>
      <w:r w:rsidRPr="00B26F9F">
        <w:rPr>
          <w:rFonts w:ascii="Arial" w:hAnsi="Arial" w:cs="Arial"/>
          <w:sz w:val="20"/>
          <w:szCs w:val="20"/>
        </w:rPr>
        <w:t>[Hier is ruimte voor individuele afspraken]</w:t>
      </w:r>
    </w:p>
    <w:p w:rsidR="00B26F9F" w:rsidRPr="00B26F9F" w:rsidRDefault="00B26F9F" w:rsidP="00B26F9F">
      <w:pPr>
        <w:numPr>
          <w:ilvl w:val="0"/>
          <w:numId w:val="22"/>
        </w:numPr>
        <w:rPr>
          <w:rFonts w:ascii="Arial" w:hAnsi="Arial" w:cs="Arial"/>
          <w:sz w:val="20"/>
          <w:szCs w:val="20"/>
        </w:rPr>
      </w:pPr>
      <w:r w:rsidRPr="00B26F9F">
        <w:rPr>
          <w:rFonts w:ascii="Arial" w:hAnsi="Arial" w:cs="Arial"/>
          <w:sz w:val="20"/>
          <w:szCs w:val="20"/>
        </w:rPr>
        <w:t>Werknemer verklaart, dat hij op het moment van totstandkoming van deze overeenkomst geen andere baan of concreet vooruitzicht daarop heeft. Indien deze verklaring onjuist blijkt te zijn, is werkgever de onder 2.4 genoemde vergoeding niet verschuldigd. Voor zover deze vergoeding in dat geval reeds betaald zou zijn, zal de betaling daarvan onverschuldigd zijn en dient werknemer deze onmiddellijk, zonder enige mededeling of aanmaning daartoe, aan werkgever terug te betalen.                 </w:t>
      </w:r>
    </w:p>
    <w:p w:rsidR="00B26F9F" w:rsidRPr="00B26F9F" w:rsidRDefault="00B26F9F" w:rsidP="00B26F9F">
      <w:pPr>
        <w:numPr>
          <w:ilvl w:val="0"/>
          <w:numId w:val="22"/>
        </w:numPr>
        <w:rPr>
          <w:rFonts w:ascii="Arial" w:hAnsi="Arial" w:cs="Arial"/>
          <w:sz w:val="20"/>
          <w:szCs w:val="20"/>
        </w:rPr>
      </w:pPr>
      <w:r w:rsidRPr="00B26F9F">
        <w:rPr>
          <w:rFonts w:ascii="Arial" w:hAnsi="Arial" w:cs="Arial"/>
          <w:sz w:val="20"/>
          <w:szCs w:val="20"/>
        </w:rPr>
        <w:lastRenderedPageBreak/>
        <w:t>De werkgever verstrekt desgevraagd aan werknemer een positief getuigschrift. Eventuele door werkgever te verstrekken referenties zullen met dit getuigschrift in overeenstemming zijn.</w:t>
      </w:r>
    </w:p>
    <w:p w:rsidR="00B26F9F" w:rsidRPr="00B26F9F" w:rsidRDefault="00B26F9F" w:rsidP="00B26F9F">
      <w:pPr>
        <w:numPr>
          <w:ilvl w:val="0"/>
          <w:numId w:val="22"/>
        </w:numPr>
        <w:rPr>
          <w:rFonts w:ascii="Arial" w:hAnsi="Arial" w:cs="Arial"/>
          <w:sz w:val="20"/>
          <w:szCs w:val="20"/>
        </w:rPr>
      </w:pPr>
      <w:r w:rsidRPr="00B26F9F">
        <w:rPr>
          <w:rFonts w:ascii="Arial" w:hAnsi="Arial" w:cs="Arial"/>
          <w:sz w:val="20"/>
          <w:szCs w:val="20"/>
        </w:rPr>
        <w:t>Deze vaststellingsovereenkomst zal indien en voor zover van toepassing prevaleren boven alle eerdere correspondentie en/of afspraken tussen partijen met betrekking tot beëindiging van de arbeidsovereenkomst.</w:t>
      </w:r>
    </w:p>
    <w:p w:rsidR="00B26F9F" w:rsidRPr="00B26F9F" w:rsidRDefault="00B26F9F" w:rsidP="00B26F9F">
      <w:pPr>
        <w:numPr>
          <w:ilvl w:val="0"/>
          <w:numId w:val="22"/>
        </w:numPr>
        <w:rPr>
          <w:rFonts w:ascii="Arial" w:hAnsi="Arial" w:cs="Arial"/>
          <w:sz w:val="20"/>
          <w:szCs w:val="20"/>
        </w:rPr>
      </w:pPr>
      <w:r w:rsidRPr="00B26F9F">
        <w:rPr>
          <w:rFonts w:ascii="Arial" w:hAnsi="Arial" w:cs="Arial"/>
          <w:sz w:val="20"/>
          <w:szCs w:val="20"/>
        </w:rPr>
        <w:t>Werknemer verklaart, dat hij voldoende tijd heeft gehad om de vaststellingsovereenkomst in overweging te nemen.</w:t>
      </w:r>
    </w:p>
    <w:p w:rsidR="00B26F9F" w:rsidRPr="00B26F9F" w:rsidRDefault="00B26F9F" w:rsidP="00B26F9F">
      <w:pPr>
        <w:numPr>
          <w:ilvl w:val="0"/>
          <w:numId w:val="22"/>
        </w:numPr>
        <w:rPr>
          <w:rFonts w:ascii="Arial" w:hAnsi="Arial" w:cs="Arial"/>
          <w:sz w:val="20"/>
          <w:szCs w:val="20"/>
        </w:rPr>
      </w:pPr>
      <w:r w:rsidRPr="00B26F9F">
        <w:rPr>
          <w:rFonts w:ascii="Arial" w:hAnsi="Arial" w:cs="Arial"/>
          <w:sz w:val="20"/>
          <w:szCs w:val="20"/>
        </w:rPr>
        <w:t>Op deze overeenkomst is Nederlands recht van toepassing.</w:t>
      </w:r>
    </w:p>
    <w:p w:rsidR="00B26F9F" w:rsidRPr="000E27B4" w:rsidRDefault="00B26F9F" w:rsidP="00B26F9F">
      <w:pPr>
        <w:rPr>
          <w:rFonts w:ascii="Arial" w:hAnsi="Arial" w:cs="Arial"/>
          <w:sz w:val="20"/>
          <w:szCs w:val="20"/>
        </w:rPr>
      </w:pPr>
      <w:r w:rsidRPr="00B26F9F">
        <w:rPr>
          <w:rFonts w:ascii="Arial" w:hAnsi="Arial" w:cs="Arial"/>
          <w:sz w:val="20"/>
          <w:szCs w:val="20"/>
        </w:rPr>
        <w:br/>
      </w:r>
    </w:p>
    <w:p w:rsidR="00B26F9F" w:rsidRPr="000E27B4"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p>
    <w:p w:rsidR="00B26F9F" w:rsidRDefault="00B26F9F" w:rsidP="00B26F9F">
      <w:pPr>
        <w:rPr>
          <w:rFonts w:ascii="Arial" w:hAnsi="Arial" w:cs="Arial"/>
          <w:sz w:val="20"/>
          <w:szCs w:val="20"/>
        </w:rPr>
      </w:pPr>
    </w:p>
    <w:p w:rsidR="00B26F9F"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r w:rsidRPr="000E27B4">
        <w:rPr>
          <w:rFonts w:ascii="Arial" w:hAnsi="Arial" w:cs="Arial"/>
          <w:sz w:val="20"/>
          <w:szCs w:val="20"/>
        </w:rPr>
        <w:t xml:space="preserve">Aldus overeengekomen en in drievoud opgemaakt te </w:t>
      </w:r>
      <w:r>
        <w:rPr>
          <w:rFonts w:ascii="Arial" w:hAnsi="Arial" w:cs="Arial"/>
          <w:sz w:val="20"/>
          <w:szCs w:val="20"/>
        </w:rPr>
        <w:t>[</w:t>
      </w:r>
      <w:r w:rsidRPr="000E27B4">
        <w:rPr>
          <w:rFonts w:ascii="Arial" w:hAnsi="Arial" w:cs="Arial"/>
          <w:sz w:val="20"/>
          <w:szCs w:val="20"/>
        </w:rPr>
        <w:t>plaats</w:t>
      </w:r>
      <w:r>
        <w:rPr>
          <w:rFonts w:ascii="Arial" w:hAnsi="Arial" w:cs="Arial"/>
          <w:sz w:val="20"/>
          <w:szCs w:val="20"/>
        </w:rPr>
        <w:t>]</w:t>
      </w:r>
      <w:r w:rsidRPr="000E27B4">
        <w:rPr>
          <w:rFonts w:ascii="Arial" w:hAnsi="Arial" w:cs="Arial"/>
          <w:sz w:val="20"/>
          <w:szCs w:val="20"/>
        </w:rPr>
        <w:t xml:space="preserve"> op </w:t>
      </w:r>
      <w:r>
        <w:rPr>
          <w:rFonts w:ascii="Arial" w:hAnsi="Arial" w:cs="Arial"/>
          <w:sz w:val="20"/>
          <w:szCs w:val="20"/>
        </w:rPr>
        <w:t>[</w:t>
      </w:r>
      <w:r w:rsidRPr="000E27B4">
        <w:rPr>
          <w:rFonts w:ascii="Arial" w:hAnsi="Arial" w:cs="Arial"/>
          <w:sz w:val="20"/>
          <w:szCs w:val="20"/>
        </w:rPr>
        <w:t>datum</w:t>
      </w:r>
      <w:r>
        <w:rPr>
          <w:rFonts w:ascii="Arial" w:hAnsi="Arial" w:cs="Arial"/>
          <w:sz w:val="20"/>
          <w:szCs w:val="20"/>
        </w:rPr>
        <w:t>]</w:t>
      </w:r>
      <w:r w:rsidRPr="000E27B4">
        <w:rPr>
          <w:rFonts w:ascii="Arial" w:hAnsi="Arial" w:cs="Arial"/>
          <w:sz w:val="20"/>
          <w:szCs w:val="20"/>
        </w:rPr>
        <w:t>.</w:t>
      </w:r>
    </w:p>
    <w:p w:rsidR="00B26F9F" w:rsidRDefault="00B26F9F" w:rsidP="00B26F9F">
      <w:pPr>
        <w:rPr>
          <w:rFonts w:ascii="Arial" w:hAnsi="Arial" w:cs="Arial"/>
          <w:sz w:val="20"/>
          <w:szCs w:val="20"/>
        </w:rPr>
      </w:pPr>
    </w:p>
    <w:p w:rsidR="00B26F9F" w:rsidRDefault="00B26F9F" w:rsidP="00B26F9F">
      <w:pPr>
        <w:rPr>
          <w:rFonts w:ascii="Arial" w:hAnsi="Arial" w:cs="Arial"/>
          <w:sz w:val="20"/>
          <w:szCs w:val="20"/>
        </w:rPr>
      </w:pPr>
    </w:p>
    <w:p w:rsidR="00B26F9F" w:rsidRPr="000E27B4" w:rsidRDefault="00B26F9F" w:rsidP="00B26F9F">
      <w:pPr>
        <w:rPr>
          <w:rFonts w:ascii="Arial" w:hAnsi="Arial" w:cs="Arial"/>
          <w:sz w:val="20"/>
          <w:szCs w:val="20"/>
        </w:rPr>
      </w:pPr>
    </w:p>
    <w:p w:rsidR="00B26F9F" w:rsidRPr="000E1E9D" w:rsidRDefault="00B26F9F" w:rsidP="00B26F9F">
      <w:pPr>
        <w:outlineLvl w:val="0"/>
        <w:rPr>
          <w:rFonts w:ascii="Arial" w:hAnsi="Arial" w:cs="Arial"/>
          <w:b/>
          <w:sz w:val="20"/>
          <w:szCs w:val="20"/>
        </w:rPr>
      </w:pPr>
    </w:p>
    <w:p w:rsidR="00B26F9F" w:rsidRPr="003F14CC" w:rsidRDefault="00B26F9F" w:rsidP="00B26F9F">
      <w:pPr>
        <w:pStyle w:val="Normaalweb"/>
        <w:spacing w:before="0" w:beforeAutospacing="0" w:after="210" w:afterAutospacing="0" w:line="276" w:lineRule="auto"/>
        <w:jc w:val="both"/>
        <w:rPr>
          <w:rFonts w:ascii="Arial" w:hAnsi="Arial" w:cs="Arial"/>
          <w:color w:val="000000"/>
          <w:sz w:val="20"/>
          <w:szCs w:val="20"/>
        </w:rPr>
      </w:pPr>
      <w:r>
        <w:rPr>
          <w:rFonts w:ascii="Arial" w:hAnsi="Arial" w:cs="Arial"/>
          <w:color w:val="000000"/>
          <w:sz w:val="20"/>
          <w:szCs w:val="20"/>
        </w:rPr>
        <w:t>W</w:t>
      </w:r>
      <w:r w:rsidRPr="003F14CC">
        <w:rPr>
          <w:rFonts w:ascii="Arial" w:hAnsi="Arial" w:cs="Arial"/>
          <w:color w:val="000000"/>
          <w:sz w:val="20"/>
          <w:szCs w:val="20"/>
        </w:rPr>
        <w:t>erkgever</w:t>
      </w:r>
      <w:r w:rsidRPr="003F14CC">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F14CC">
        <w:rPr>
          <w:rFonts w:ascii="Arial" w:hAnsi="Arial" w:cs="Arial"/>
          <w:color w:val="000000"/>
          <w:sz w:val="20"/>
          <w:szCs w:val="20"/>
        </w:rPr>
        <w:t>Werknemer</w:t>
      </w:r>
    </w:p>
    <w:p w:rsidR="00B26F9F" w:rsidRPr="003F14CC" w:rsidRDefault="00B26F9F" w:rsidP="00B26F9F">
      <w:pPr>
        <w:pStyle w:val="Normaalweb"/>
        <w:spacing w:before="0" w:beforeAutospacing="0" w:after="210" w:afterAutospacing="0" w:line="276" w:lineRule="auto"/>
        <w:jc w:val="both"/>
        <w:rPr>
          <w:rFonts w:ascii="Arial" w:hAnsi="Arial" w:cs="Arial"/>
          <w:color w:val="000000"/>
          <w:sz w:val="20"/>
          <w:szCs w:val="20"/>
        </w:rPr>
      </w:pPr>
    </w:p>
    <w:p w:rsidR="00B26F9F" w:rsidRPr="003F14CC" w:rsidRDefault="00B26F9F" w:rsidP="00B26F9F">
      <w:pPr>
        <w:pStyle w:val="Normaalweb"/>
        <w:spacing w:before="0" w:beforeAutospacing="0" w:after="210" w:afterAutospacing="0" w:line="276" w:lineRule="auto"/>
        <w:jc w:val="both"/>
        <w:rPr>
          <w:rFonts w:ascii="Arial" w:hAnsi="Arial" w:cs="Arial"/>
          <w:color w:val="000000"/>
          <w:sz w:val="20"/>
          <w:szCs w:val="20"/>
        </w:rPr>
      </w:pPr>
    </w:p>
    <w:p w:rsidR="00B26F9F" w:rsidRPr="003F14CC" w:rsidRDefault="00B26F9F" w:rsidP="00B26F9F">
      <w:pPr>
        <w:pStyle w:val="Normaalweb"/>
        <w:spacing w:before="0" w:beforeAutospacing="0" w:after="210" w:afterAutospacing="0" w:line="276" w:lineRule="auto"/>
        <w:jc w:val="both"/>
        <w:rPr>
          <w:rFonts w:ascii="Arial" w:hAnsi="Arial" w:cs="Arial"/>
          <w:color w:val="000000"/>
          <w:sz w:val="20"/>
          <w:szCs w:val="20"/>
        </w:rPr>
      </w:pPr>
      <w:r>
        <w:rPr>
          <w:rFonts w:ascii="Arial" w:hAnsi="Arial" w:cs="Arial"/>
          <w:color w:val="000000"/>
          <w:sz w:val="20"/>
          <w:szCs w:val="20"/>
        </w:rPr>
        <w:t>[</w:t>
      </w:r>
      <w:r w:rsidRPr="003F14CC">
        <w:rPr>
          <w:rFonts w:ascii="Arial" w:hAnsi="Arial" w:cs="Arial"/>
          <w:color w:val="000000"/>
          <w:sz w:val="20"/>
          <w:szCs w:val="20"/>
        </w:rPr>
        <w:t>naam en handtekening werkgever</w:t>
      </w:r>
      <w:r>
        <w:rPr>
          <w:rFonts w:ascii="Arial" w:hAnsi="Arial" w:cs="Arial"/>
          <w:color w:val="000000"/>
          <w:sz w:val="20"/>
          <w:szCs w:val="20"/>
        </w:rPr>
        <w:t>]</w:t>
      </w:r>
      <w:r w:rsidRPr="003F14CC">
        <w:rPr>
          <w:rFonts w:ascii="Arial" w:hAnsi="Arial" w:cs="Arial"/>
          <w:color w:val="000000"/>
          <w:sz w:val="20"/>
          <w:szCs w:val="20"/>
        </w:rPr>
        <w:tab/>
      </w:r>
      <w:r>
        <w:rPr>
          <w:rFonts w:ascii="Arial" w:hAnsi="Arial" w:cs="Arial"/>
          <w:color w:val="000000"/>
          <w:sz w:val="20"/>
          <w:szCs w:val="20"/>
        </w:rPr>
        <w:tab/>
        <w:t>[</w:t>
      </w:r>
      <w:r w:rsidRPr="003F14CC">
        <w:rPr>
          <w:rFonts w:ascii="Arial" w:hAnsi="Arial" w:cs="Arial"/>
          <w:color w:val="000000"/>
          <w:sz w:val="20"/>
          <w:szCs w:val="20"/>
        </w:rPr>
        <w:t>naam en handtekening werknemer</w:t>
      </w:r>
      <w:r>
        <w:rPr>
          <w:rFonts w:ascii="Arial" w:hAnsi="Arial" w:cs="Arial"/>
          <w:color w:val="000000"/>
          <w:sz w:val="20"/>
          <w:szCs w:val="20"/>
        </w:rPr>
        <w:t>]</w:t>
      </w:r>
    </w:p>
    <w:p w:rsidR="00A4177A" w:rsidRPr="00A4177A" w:rsidRDefault="00A4177A" w:rsidP="00A4177A">
      <w:pPr>
        <w:spacing w:after="200" w:line="276" w:lineRule="auto"/>
        <w:rPr>
          <w:rFonts w:eastAsia="Calibri"/>
          <w:lang w:eastAsia="en-US"/>
        </w:rPr>
      </w:pPr>
    </w:p>
    <w:p w:rsidR="002A3E33" w:rsidRPr="002A3E33" w:rsidRDefault="002A3E33" w:rsidP="00A4177A">
      <w:pPr>
        <w:pStyle w:val="Geenafstand"/>
      </w:pPr>
    </w:p>
    <w:p w:rsidR="0035212B" w:rsidRDefault="0035212B" w:rsidP="004E38BB">
      <w:pPr>
        <w:pStyle w:val="Geenafstand"/>
      </w:pPr>
    </w:p>
    <w:p w:rsidR="0035212B" w:rsidRDefault="0035212B" w:rsidP="004E38BB">
      <w:pPr>
        <w:pStyle w:val="Geenafstand"/>
      </w:pPr>
    </w:p>
    <w:p w:rsidR="00B23795" w:rsidRDefault="00B23795" w:rsidP="004E38BB">
      <w:pPr>
        <w:pStyle w:val="Geenafstand"/>
      </w:pPr>
    </w:p>
    <w:p w:rsidR="00B23795" w:rsidRDefault="00B23795">
      <w:pPr>
        <w:rPr>
          <w:rFonts w:asciiTheme="minorHAnsi" w:hAnsiTheme="minorHAnsi" w:cstheme="minorBidi"/>
          <w:lang w:eastAsia="en-US"/>
        </w:rPr>
      </w:pPr>
      <w:r>
        <w:br w:type="page"/>
      </w:r>
    </w:p>
    <w:p w:rsidR="002A3E33" w:rsidRPr="004E38BB" w:rsidRDefault="002A3E33" w:rsidP="004E38BB">
      <w:pPr>
        <w:pStyle w:val="Kop1"/>
        <w:rPr>
          <w:b/>
        </w:rPr>
      </w:pPr>
      <w:r w:rsidRPr="004E38BB">
        <w:rPr>
          <w:b/>
        </w:rPr>
        <w:lastRenderedPageBreak/>
        <w:t>INSTRUCTIE</w:t>
      </w:r>
    </w:p>
    <w:p w:rsidR="00B23795" w:rsidRPr="004E38BB" w:rsidRDefault="00B23795" w:rsidP="00B23795">
      <w:pPr>
        <w:pStyle w:val="Kop1"/>
      </w:pPr>
      <w:r>
        <w:t>Dit model kunt u geheel aanpassen aan uw eigen situatie. Invulmogelijkheden zijn aangegeven met []. Alternatieven voor bepalingen zijn aangegeven met ‘/’. De kop- en voettekst kunt u als volgt uitschakelen:</w:t>
      </w:r>
    </w:p>
    <w:p w:rsidR="00B23795" w:rsidRDefault="00B23795" w:rsidP="00B23795">
      <w:pPr>
        <w:pStyle w:val="Kop1"/>
      </w:pPr>
    </w:p>
    <w:p w:rsidR="00B23795" w:rsidRDefault="00B23795" w:rsidP="00B23795">
      <w:pPr>
        <w:pStyle w:val="Kop1"/>
        <w:numPr>
          <w:ilvl w:val="0"/>
          <w:numId w:val="9"/>
        </w:numPr>
      </w:pPr>
      <w:r>
        <w:t xml:space="preserve">in Word-versie Office 2007: Ga via tabblad Invoegen naar de groep Koptekst en voettekst. Klik op Koptekst of Voettekst. U kunt onderin het uitklapmenu de kop- of voettekst verwijderen. </w:t>
      </w:r>
    </w:p>
    <w:p w:rsidR="00B23795" w:rsidRDefault="00B23795" w:rsidP="00B23795">
      <w:pPr>
        <w:pStyle w:val="Kop1"/>
        <w:numPr>
          <w:ilvl w:val="0"/>
          <w:numId w:val="9"/>
        </w:numPr>
      </w:pPr>
      <w:r>
        <w:t xml:space="preserve">in oudere Word-versies: Klik in het menu Beeld op Koptekst en voettekst Mogelijk dat u eerst met de knoppen Vorige weergeven of Volgende weergeven (op de werkblak Koptekst en voettekst) naar de voettekst of koptekst moet gaan die u wilt verwijderen. Selecteer de tekst en afbeeldingen en verwijder deze met de Delete-knop of de </w:t>
      </w:r>
      <w:proofErr w:type="spellStart"/>
      <w:r>
        <w:t>Backspace</w:t>
      </w:r>
      <w:proofErr w:type="spellEnd"/>
      <w:r>
        <w:t xml:space="preserve">. De kop- en voetteksten zijn nu in het hele model verwijderd. </w:t>
      </w:r>
    </w:p>
    <w:p w:rsidR="00B23795" w:rsidRPr="00552EE4" w:rsidRDefault="00B23795" w:rsidP="00B23795">
      <w:pPr>
        <w:pStyle w:val="Kop1"/>
      </w:pPr>
      <w:r>
        <w:t>Natuurlijk kunt u ook uw eigen kop- en voetteksten maken, bijvoorbeeld een koptekst met het logo van uw organisatie</w:t>
      </w:r>
    </w:p>
    <w:p w:rsidR="00B23795" w:rsidRPr="004E38BB" w:rsidRDefault="00B23795" w:rsidP="00B23795">
      <w:pPr>
        <w:pStyle w:val="Kop1"/>
      </w:pPr>
    </w:p>
    <w:p w:rsidR="00B23795" w:rsidRPr="004E38BB" w:rsidRDefault="00B23795" w:rsidP="00B23795">
      <w:pPr>
        <w:pStyle w:val="Kop1"/>
        <w:rPr>
          <w:b/>
        </w:rPr>
      </w:pPr>
      <w:r w:rsidRPr="004E38BB">
        <w:rPr>
          <w:b/>
        </w:rPr>
        <w:t>DISCLAIMER</w:t>
      </w:r>
    </w:p>
    <w:p w:rsidR="00B23795" w:rsidRPr="004E38BB" w:rsidRDefault="00B23795" w:rsidP="00B23795">
      <w:pPr>
        <w:pStyle w:val="Kop1"/>
        <w:rPr>
          <w:rStyle w:val="apple-converted-space"/>
        </w:rPr>
      </w:pPr>
      <w:r w:rsidRPr="004E38BB">
        <w:rPr>
          <w:szCs w:val="22"/>
        </w:rPr>
        <w:t xml:space="preserve">All rechten voorbehouden. Zonder voorafgaande schriftelijke toestemming van Performa is het de gebruiker van </w:t>
      </w:r>
      <w:r>
        <w:rPr>
          <w:szCs w:val="22"/>
        </w:rPr>
        <w:t>HR</w:t>
      </w:r>
      <w:r w:rsidRPr="004E38BB">
        <w:rPr>
          <w:szCs w:val="22"/>
        </w:rPr>
        <w:t xml:space="preserve">-Select niet toegestaan de producten en/of informatiediensten die op de website of in de nieuwsbrief van </w:t>
      </w:r>
      <w:r>
        <w:rPr>
          <w:szCs w:val="22"/>
        </w:rPr>
        <w:t>HR</w:t>
      </w:r>
      <w:r w:rsidRPr="004E38BB">
        <w:rPr>
          <w:szCs w:val="22"/>
        </w:rPr>
        <w:t>-Select worden aangeboden te verveelvoudigen of openbaar te maken.</w:t>
      </w:r>
      <w:r w:rsidRPr="004E38BB">
        <w:rPr>
          <w:rStyle w:val="apple-converted-space"/>
          <w:szCs w:val="22"/>
        </w:rPr>
        <w:t> </w:t>
      </w:r>
    </w:p>
    <w:p w:rsidR="00B23795" w:rsidRPr="004E38BB" w:rsidRDefault="00B23795" w:rsidP="00B23795">
      <w:pPr>
        <w:pStyle w:val="Kop1"/>
        <w:rPr>
          <w:rStyle w:val="apple-converted-space"/>
        </w:rPr>
      </w:pPr>
      <w:r>
        <w:rPr>
          <w:szCs w:val="22"/>
        </w:rPr>
        <w:t>HR</w:t>
      </w:r>
      <w:r w:rsidRPr="004E38BB">
        <w:rPr>
          <w:szCs w:val="22"/>
        </w:rPr>
        <w:t xml:space="preserve">-Select is een product van Performa Uitgeverij BV. Performa accepteert geen enkele aansprakelijkheid voor schade ontstaan door het gebruik van informatie uit </w:t>
      </w:r>
      <w:r>
        <w:rPr>
          <w:szCs w:val="22"/>
        </w:rPr>
        <w:t>H</w:t>
      </w:r>
      <w:r w:rsidRPr="004E38BB">
        <w:rPr>
          <w:szCs w:val="22"/>
        </w:rPr>
        <w:t>R-Select.</w:t>
      </w:r>
    </w:p>
    <w:p w:rsidR="00B23795" w:rsidRPr="004E38BB" w:rsidRDefault="00B23795" w:rsidP="00B23795">
      <w:pPr>
        <w:pStyle w:val="Kop1"/>
      </w:pPr>
      <w:r w:rsidRPr="004E38BB">
        <w:rPr>
          <w:szCs w:val="22"/>
        </w:rPr>
        <w:br/>
        <w:t>Op alle geleverde producten en diensten zijn de</w:t>
      </w:r>
      <w:r>
        <w:rPr>
          <w:szCs w:val="22"/>
        </w:rPr>
        <w:t xml:space="preserve"> algemene voorwaarden</w:t>
      </w:r>
      <w:r w:rsidRPr="004E38BB">
        <w:rPr>
          <w:szCs w:val="22"/>
        </w:rPr>
        <w:t> van Performa Uitgeverij BV van toepassing, zoals gedeponeerd bij de Kamer van Koophandel.</w:t>
      </w:r>
    </w:p>
    <w:p w:rsidR="004E38BB" w:rsidRPr="004E38BB" w:rsidRDefault="004E38BB" w:rsidP="004E38BB">
      <w:pPr>
        <w:pStyle w:val="Kop1"/>
      </w:pPr>
    </w:p>
    <w:sectPr w:rsidR="004E38BB" w:rsidRPr="004E38BB" w:rsidSect="00C80F72">
      <w:headerReference w:type="default" r:id="rId9"/>
      <w:footerReference w:type="default" r:id="rId10"/>
      <w:pgSz w:w="11906" w:h="16838"/>
      <w:pgMar w:top="2608" w:right="1077" w:bottom="1871"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DB" w:rsidRDefault="002952DB" w:rsidP="00A9356D">
      <w:r>
        <w:separator/>
      </w:r>
    </w:p>
  </w:endnote>
  <w:endnote w:type="continuationSeparator" w:id="0">
    <w:p w:rsidR="002952DB" w:rsidRDefault="002952DB" w:rsidP="00A9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9F" w:rsidRDefault="00B26F9F"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14:anchorId="13F8261C" wp14:editId="31DAA9FC">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B26F9F" w:rsidRDefault="00B26F9F" w:rsidP="007A3541">
    <w:pPr>
      <w:tabs>
        <w:tab w:val="center" w:pos="4876"/>
        <w:tab w:val="right" w:pos="9752"/>
      </w:tabs>
      <w:autoSpaceDE w:val="0"/>
      <w:autoSpaceDN w:val="0"/>
      <w:adjustRightInd w:val="0"/>
      <w:rPr>
        <w:rFonts w:asciiTheme="minorHAnsi" w:hAnsiTheme="minorHAnsi"/>
        <w:sz w:val="16"/>
        <w:szCs w:val="16"/>
      </w:rPr>
    </w:pPr>
  </w:p>
  <w:p w:rsidR="00B26F9F" w:rsidRPr="00A4177A" w:rsidRDefault="009812D1" w:rsidP="0035212B">
    <w:pPr>
      <w:tabs>
        <w:tab w:val="center" w:pos="4876"/>
        <w:tab w:val="right" w:pos="9752"/>
      </w:tabs>
      <w:rPr>
        <w:sz w:val="16"/>
        <w:szCs w:val="16"/>
        <w:lang w:val="en-US"/>
      </w:rPr>
    </w:pPr>
    <w:r>
      <w:rPr>
        <w:rFonts w:asciiTheme="minorHAnsi" w:hAnsiTheme="minorHAnsi"/>
        <w:sz w:val="16"/>
        <w:szCs w:val="16"/>
        <w:lang w:val="en-US"/>
      </w:rPr>
      <w:t>11.608.M  14.A.06.14.0</w:t>
    </w:r>
    <w:r w:rsidR="00B26F9F" w:rsidRPr="00A4177A">
      <w:rPr>
        <w:rFonts w:asciiTheme="minorHAnsi" w:hAnsiTheme="minorHAnsi"/>
        <w:sz w:val="16"/>
        <w:szCs w:val="16"/>
        <w:lang w:val="en-US"/>
      </w:rPr>
      <w:tab/>
    </w:r>
    <w:r w:rsidR="00B26F9F" w:rsidRPr="00A4177A">
      <w:rPr>
        <w:rFonts w:asciiTheme="minorHAnsi" w:hAnsiTheme="minorHAnsi" w:cs="Verdana"/>
        <w:sz w:val="16"/>
        <w:szCs w:val="16"/>
        <w:lang w:val="en-US"/>
      </w:rPr>
      <w:t xml:space="preserve">© </w:t>
    </w:r>
    <w:r w:rsidR="00B26F9F" w:rsidRPr="00A4177A">
      <w:rPr>
        <w:rFonts w:cs="Verdana"/>
        <w:sz w:val="16"/>
        <w:szCs w:val="16"/>
        <w:lang w:val="en-US"/>
      </w:rPr>
      <w:t xml:space="preserve">2012 </w:t>
    </w:r>
    <w:r w:rsidR="00B26F9F" w:rsidRPr="00A4177A">
      <w:rPr>
        <w:rFonts w:asciiTheme="minorHAnsi" w:hAnsiTheme="minorHAnsi" w:cs="Verdana"/>
        <w:sz w:val="16"/>
        <w:szCs w:val="16"/>
        <w:lang w:val="en-US"/>
      </w:rPr>
      <w:t>Performa/HR Select</w:t>
    </w:r>
    <w:r w:rsidR="00B26F9F" w:rsidRPr="00A4177A">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EndPr/>
      <w:sdtContent>
        <w:proofErr w:type="spellStart"/>
        <w:r w:rsidR="00B26F9F" w:rsidRPr="00A4177A">
          <w:rPr>
            <w:b/>
            <w:sz w:val="16"/>
            <w:szCs w:val="16"/>
            <w:lang w:val="en-US"/>
          </w:rPr>
          <w:t>Pagina</w:t>
        </w:r>
        <w:proofErr w:type="spellEnd"/>
        <w:r w:rsidR="00B26F9F" w:rsidRPr="00A4177A">
          <w:rPr>
            <w:b/>
            <w:sz w:val="16"/>
            <w:szCs w:val="16"/>
            <w:lang w:val="en-US"/>
          </w:rPr>
          <w:t xml:space="preserve"> </w:t>
        </w:r>
        <w:r w:rsidR="00B26F9F" w:rsidRPr="0035212B">
          <w:rPr>
            <w:b/>
            <w:sz w:val="16"/>
            <w:szCs w:val="16"/>
          </w:rPr>
          <w:fldChar w:fldCharType="begin"/>
        </w:r>
        <w:r w:rsidR="00B26F9F" w:rsidRPr="00A4177A">
          <w:rPr>
            <w:b/>
            <w:sz w:val="16"/>
            <w:szCs w:val="16"/>
            <w:lang w:val="en-US"/>
          </w:rPr>
          <w:instrText xml:space="preserve"> PAGE </w:instrText>
        </w:r>
        <w:r w:rsidR="00B26F9F" w:rsidRPr="0035212B">
          <w:rPr>
            <w:b/>
            <w:sz w:val="16"/>
            <w:szCs w:val="16"/>
          </w:rPr>
          <w:fldChar w:fldCharType="separate"/>
        </w:r>
        <w:r w:rsidR="00045FFF">
          <w:rPr>
            <w:b/>
            <w:noProof/>
            <w:sz w:val="16"/>
            <w:szCs w:val="16"/>
            <w:lang w:val="en-US"/>
          </w:rPr>
          <w:t>1</w:t>
        </w:r>
        <w:r w:rsidR="00B26F9F" w:rsidRPr="0035212B">
          <w:rPr>
            <w:b/>
            <w:sz w:val="16"/>
            <w:szCs w:val="16"/>
          </w:rPr>
          <w:fldChar w:fldCharType="end"/>
        </w:r>
        <w:r w:rsidR="00B26F9F" w:rsidRPr="00A4177A">
          <w:rPr>
            <w:b/>
            <w:sz w:val="16"/>
            <w:szCs w:val="16"/>
            <w:lang w:val="en-US"/>
          </w:rPr>
          <w:t>/</w:t>
        </w:r>
        <w:r w:rsidR="00B26F9F" w:rsidRPr="0035212B">
          <w:rPr>
            <w:b/>
            <w:sz w:val="16"/>
            <w:szCs w:val="16"/>
          </w:rPr>
          <w:fldChar w:fldCharType="begin"/>
        </w:r>
        <w:r w:rsidR="00B26F9F" w:rsidRPr="00A4177A">
          <w:rPr>
            <w:b/>
            <w:sz w:val="16"/>
            <w:szCs w:val="16"/>
            <w:lang w:val="en-US"/>
          </w:rPr>
          <w:instrText xml:space="preserve"> NUMPAGES  </w:instrText>
        </w:r>
        <w:r w:rsidR="00B26F9F" w:rsidRPr="0035212B">
          <w:rPr>
            <w:b/>
            <w:sz w:val="16"/>
            <w:szCs w:val="16"/>
          </w:rPr>
          <w:fldChar w:fldCharType="separate"/>
        </w:r>
        <w:r w:rsidR="00045FFF">
          <w:rPr>
            <w:b/>
            <w:noProof/>
            <w:sz w:val="16"/>
            <w:szCs w:val="16"/>
            <w:lang w:val="en-US"/>
          </w:rPr>
          <w:t>4</w:t>
        </w:r>
        <w:r w:rsidR="00B26F9F" w:rsidRPr="0035212B">
          <w:rPr>
            <w:b/>
            <w:sz w:val="16"/>
            <w:szCs w:val="16"/>
          </w:rPr>
          <w:fldChar w:fldCharType="end"/>
        </w:r>
      </w:sdtContent>
    </w:sdt>
  </w:p>
  <w:p w:rsidR="00B26F9F" w:rsidRPr="00A4177A" w:rsidRDefault="00B26F9F"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DB" w:rsidRDefault="002952DB" w:rsidP="00A9356D">
      <w:r>
        <w:separator/>
      </w:r>
    </w:p>
  </w:footnote>
  <w:footnote w:type="continuationSeparator" w:id="0">
    <w:p w:rsidR="002952DB" w:rsidRDefault="002952DB" w:rsidP="00A9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9F" w:rsidRDefault="00B26F9F">
    <w:pPr>
      <w:pStyle w:val="Koptekst"/>
    </w:pPr>
    <w:r>
      <w:rPr>
        <w:noProof/>
        <w:lang w:eastAsia="nl-NL"/>
      </w:rPr>
      <w:drawing>
        <wp:anchor distT="0" distB="0" distL="114300" distR="114300" simplePos="0" relativeHeight="251658240" behindDoc="1" locked="0" layoutInCell="1" allowOverlap="1">
          <wp:simplePos x="0" y="0"/>
          <wp:positionH relativeFrom="page">
            <wp:posOffset>1</wp:posOffset>
          </wp:positionH>
          <wp:positionV relativeFrom="page">
            <wp:posOffset>371475</wp:posOffset>
          </wp:positionV>
          <wp:extent cx="7552688" cy="1533525"/>
          <wp:effectExtent l="19050" t="0" r="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65941" cy="1536216"/>
                  </a:xfrm>
                  <a:prstGeom prst="rect">
                    <a:avLst/>
                  </a:prstGeom>
                </pic:spPr>
              </pic:pic>
            </a:graphicData>
          </a:graphic>
        </wp:anchor>
      </w:drawing>
    </w:r>
  </w:p>
  <w:p w:rsidR="00B26F9F" w:rsidRDefault="00B26F9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2B2"/>
    <w:multiLevelType w:val="multilevel"/>
    <w:tmpl w:val="B258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14F31"/>
    <w:multiLevelType w:val="hybridMultilevel"/>
    <w:tmpl w:val="7F3455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625DE3"/>
    <w:multiLevelType w:val="hybridMultilevel"/>
    <w:tmpl w:val="7D9A0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BED7CC8"/>
    <w:multiLevelType w:val="hybridMultilevel"/>
    <w:tmpl w:val="B8D207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EA146EA"/>
    <w:multiLevelType w:val="hybridMultilevel"/>
    <w:tmpl w:val="A30A36FA"/>
    <w:lvl w:ilvl="0" w:tplc="273C9990">
      <w:start w:val="2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422890"/>
    <w:multiLevelType w:val="multilevel"/>
    <w:tmpl w:val="CB540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D394D"/>
    <w:multiLevelType w:val="multilevel"/>
    <w:tmpl w:val="FFD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FF03C1"/>
    <w:multiLevelType w:val="hybridMultilevel"/>
    <w:tmpl w:val="570A9F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3D23C9"/>
    <w:multiLevelType w:val="hybridMultilevel"/>
    <w:tmpl w:val="2E40A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65F46E0"/>
    <w:multiLevelType w:val="hybridMultilevel"/>
    <w:tmpl w:val="6EA2B3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96B0262"/>
    <w:multiLevelType w:val="multilevel"/>
    <w:tmpl w:val="43965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112CE4"/>
    <w:multiLevelType w:val="hybridMultilevel"/>
    <w:tmpl w:val="BA748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92E32E1"/>
    <w:multiLevelType w:val="multilevel"/>
    <w:tmpl w:val="5326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630508"/>
    <w:multiLevelType w:val="hybridMultilevel"/>
    <w:tmpl w:val="F9C46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5154FD4"/>
    <w:multiLevelType w:val="hybridMultilevel"/>
    <w:tmpl w:val="6C100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610640C"/>
    <w:multiLevelType w:val="hybridMultilevel"/>
    <w:tmpl w:val="172A1F14"/>
    <w:lvl w:ilvl="0" w:tplc="1D0C94F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B60A6C"/>
    <w:multiLevelType w:val="hybridMultilevel"/>
    <w:tmpl w:val="66E84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EC579B5"/>
    <w:multiLevelType w:val="multilevel"/>
    <w:tmpl w:val="BAF8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84021F"/>
    <w:multiLevelType w:val="hybridMultilevel"/>
    <w:tmpl w:val="37D416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EB74D7"/>
    <w:multiLevelType w:val="hybridMultilevel"/>
    <w:tmpl w:val="37FC3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E974181"/>
    <w:multiLevelType w:val="hybridMultilevel"/>
    <w:tmpl w:val="0BECA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21"/>
  </w:num>
  <w:num w:numId="5">
    <w:abstractNumId w:val="2"/>
  </w:num>
  <w:num w:numId="6">
    <w:abstractNumId w:val="18"/>
  </w:num>
  <w:num w:numId="7">
    <w:abstractNumId w:val="15"/>
  </w:num>
  <w:num w:numId="8">
    <w:abstractNumId w:val="13"/>
  </w:num>
  <w:num w:numId="9">
    <w:abstractNumId w:val="20"/>
  </w:num>
  <w:num w:numId="10">
    <w:abstractNumId w:val="3"/>
  </w:num>
  <w:num w:numId="11">
    <w:abstractNumId w:val="1"/>
  </w:num>
  <w:num w:numId="12">
    <w:abstractNumId w:val="7"/>
  </w:num>
  <w:num w:numId="13">
    <w:abstractNumId w:val="8"/>
  </w:num>
  <w:num w:numId="14">
    <w:abstractNumId w:val="19"/>
  </w:num>
  <w:num w:numId="15">
    <w:abstractNumId w:val="14"/>
  </w:num>
  <w:num w:numId="16">
    <w:abstractNumId w:val="4"/>
  </w:num>
  <w:num w:numId="17">
    <w:abstractNumId w:val="10"/>
  </w:num>
  <w:num w:numId="18">
    <w:abstractNumId w:val="6"/>
  </w:num>
  <w:num w:numId="19">
    <w:abstractNumId w:val="0"/>
  </w:num>
  <w:num w:numId="20">
    <w:abstractNumId w:val="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608"/>
    <w:rsid w:val="00045FFF"/>
    <w:rsid w:val="000C7304"/>
    <w:rsid w:val="00193466"/>
    <w:rsid w:val="002952DB"/>
    <w:rsid w:val="002A3E33"/>
    <w:rsid w:val="002C5871"/>
    <w:rsid w:val="0035212B"/>
    <w:rsid w:val="003A1BB2"/>
    <w:rsid w:val="003A3FF0"/>
    <w:rsid w:val="0043234A"/>
    <w:rsid w:val="00435339"/>
    <w:rsid w:val="004E38BB"/>
    <w:rsid w:val="005E512F"/>
    <w:rsid w:val="007A3541"/>
    <w:rsid w:val="007A7AE6"/>
    <w:rsid w:val="009812D1"/>
    <w:rsid w:val="00A07DFF"/>
    <w:rsid w:val="00A4177A"/>
    <w:rsid w:val="00A9356D"/>
    <w:rsid w:val="00AD03C2"/>
    <w:rsid w:val="00B23795"/>
    <w:rsid w:val="00B26F9F"/>
    <w:rsid w:val="00C40164"/>
    <w:rsid w:val="00C46877"/>
    <w:rsid w:val="00C80F72"/>
    <w:rsid w:val="00D26E35"/>
    <w:rsid w:val="00D574D2"/>
    <w:rsid w:val="00DE6608"/>
    <w:rsid w:val="00EB5219"/>
    <w:rsid w:val="00F77352"/>
    <w:rsid w:val="00F87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D26E35"/>
    <w:pPr>
      <w:keepNext/>
      <w:spacing w:line="240" w:lineRule="exact"/>
      <w:jc w:val="both"/>
      <w:outlineLvl w:val="0"/>
    </w:pPr>
    <w:rPr>
      <w:rFonts w:asciiTheme="minorHAnsi" w:hAnsiTheme="minorHAnsi"/>
      <w:bCs/>
      <w:color w:val="9BC225"/>
      <w:kern w:val="36"/>
      <w:sz w:val="1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D26E35"/>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paragraph" w:styleId="Lijstalinea">
    <w:name w:val="List Paragraph"/>
    <w:basedOn w:val="Standaard"/>
    <w:uiPriority w:val="34"/>
    <w:qFormat/>
    <w:rsid w:val="00B23795"/>
    <w:pPr>
      <w:spacing w:after="200" w:line="276" w:lineRule="auto"/>
      <w:ind w:left="720"/>
      <w:contextualSpacing/>
    </w:pPr>
    <w:rPr>
      <w:rFonts w:asciiTheme="minorHAnsi" w:hAnsiTheme="minorHAnsi" w:cstheme="minorBidi"/>
      <w:lang w:eastAsia="en-US"/>
    </w:rPr>
  </w:style>
  <w:style w:type="paragraph" w:styleId="Normaalweb">
    <w:name w:val="Normal (Web)"/>
    <w:basedOn w:val="Standaard"/>
    <w:uiPriority w:val="99"/>
    <w:unhideWhenUsed/>
    <w:rsid w:val="00B26F9F"/>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 w:id="378091097">
      <w:bodyDiv w:val="1"/>
      <w:marLeft w:val="0"/>
      <w:marRight w:val="0"/>
      <w:marTop w:val="0"/>
      <w:marBottom w:val="0"/>
      <w:divBdr>
        <w:top w:val="none" w:sz="0" w:space="0" w:color="auto"/>
        <w:left w:val="none" w:sz="0" w:space="0" w:color="auto"/>
        <w:bottom w:val="none" w:sz="0" w:space="0" w:color="auto"/>
        <w:right w:val="none" w:sz="0" w:space="0" w:color="auto"/>
      </w:divBdr>
    </w:div>
    <w:div w:id="17560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l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C919-0A4D-463F-B1B7-F36F146D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Modellen.dotx</Template>
  <TotalTime>2</TotalTime>
  <Pages>1</Pages>
  <Words>1180</Words>
  <Characters>6494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Ron</cp:lastModifiedBy>
  <cp:revision>5</cp:revision>
  <cp:lastPrinted>2014-07-25T09:34:00Z</cp:lastPrinted>
  <dcterms:created xsi:type="dcterms:W3CDTF">2014-07-25T09:24:00Z</dcterms:created>
  <dcterms:modified xsi:type="dcterms:W3CDTF">2014-07-25T09:34:00Z</dcterms:modified>
</cp:coreProperties>
</file>